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公开招租申请表</w:t>
      </w:r>
    </w:p>
    <w:tbl>
      <w:tblPr>
        <w:tblStyle w:val="4"/>
        <w:tblW w:w="88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1384"/>
        <w:gridCol w:w="937"/>
        <w:gridCol w:w="561"/>
        <w:gridCol w:w="1556"/>
        <w:gridCol w:w="691"/>
        <w:gridCol w:w="566"/>
        <w:gridCol w:w="444"/>
        <w:gridCol w:w="21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产权单位</w:t>
            </w: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一级企业</w:t>
            </w: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标的名称</w:t>
            </w: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资产招租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负 责 人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联系电话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经 办 人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手    机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邮    箱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办公电话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通讯地址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现场看样电话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房产概况</w:t>
            </w: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abs>
                <w:tab w:val="left" w:pos="3327"/>
                <w:tab w:val="left" w:pos="3582"/>
              </w:tabs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标的物详细地址：</w:t>
            </w:r>
          </w:p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 xml:space="preserve">建筑面积：                    原 租 金：        </w:t>
            </w:r>
          </w:p>
          <w:p>
            <w:pPr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装修情况：</w:t>
            </w:r>
          </w:p>
          <w:p>
            <w:pPr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原租赁合同到期日：</w:t>
            </w:r>
          </w:p>
          <w:p>
            <w:pPr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其    他：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招租条件</w:t>
            </w: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押    金：    个月租金</w:t>
            </w:r>
          </w:p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 xml:space="preserve">招租底价：                    租赁期限：          </w:t>
            </w:r>
          </w:p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加价幅度：                    竞价保证金：          元</w:t>
            </w:r>
          </w:p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 xml:space="preserve">装 修 期：                    </w:t>
            </w:r>
          </w:p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主要经营的行业或用途：</w:t>
            </w:r>
          </w:p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租金递增方式：</w:t>
            </w:r>
          </w:p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租金支付方式：</w:t>
            </w:r>
          </w:p>
          <w:p>
            <w:pPr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 xml:space="preserve">是否设定原承租人优先权： </w:t>
            </w:r>
          </w:p>
          <w:p>
            <w:pPr>
              <w:spacing w:line="400" w:lineRule="exact"/>
              <w:ind w:firstLine="0" w:firstLineChars="0"/>
              <w:jc w:val="both"/>
              <w:rPr>
                <w:rFonts w:hint="eastAsia"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4"/>
                <w:kern w:val="0"/>
                <w:szCs w:val="24"/>
              </w:rPr>
              <w:t>标的移交期限：</w:t>
            </w: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标的将在结果公示结束无异议次日起</w:t>
            </w:r>
            <w:r>
              <w:rPr>
                <w:rFonts w:hint="eastAsia" w:ascii="仿宋_GB2312" w:hAnsi="宋体" w:eastAsia="仿宋_GB2312" w:cs="宋体"/>
                <w:kern w:val="0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4"/>
                <w:u w:val="single"/>
              </w:rPr>
              <w:t>  </w:t>
            </w:r>
            <w:r>
              <w:rPr>
                <w:rFonts w:hint="eastAsia" w:ascii="仿宋_GB2312" w:hAnsi="宋体" w:eastAsia="仿宋_GB2312" w:cs="宋体"/>
                <w:kern w:val="0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个工作日内签订租赁合同并于签订合同后的</w:t>
            </w:r>
            <w:r>
              <w:rPr>
                <w:rFonts w:hint="eastAsia" w:ascii="仿宋_GB2312" w:hAnsi="宋体" w:eastAsia="仿宋_GB2312" w:cs="宋体"/>
                <w:kern w:val="0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4"/>
                <w:u w:val="single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日内移交。若因承租人原因逾期，视为承租人放弃中标资格，出租方有权没收竞价保证金，并有权拒绝承租人所有主张和要求。若出租方重新招租，承租人不得再次参加 。</w:t>
            </w:r>
          </w:p>
          <w:p>
            <w:pPr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其他：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0" w:hRule="atLeast"/>
          <w:jc w:val="center"/>
        </w:trPr>
        <w:tc>
          <w:tcPr>
            <w:tcW w:w="18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承租人的基本条件和证明材料：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tabs>
                <w:tab w:val="left" w:pos="8715"/>
              </w:tabs>
              <w:snapToGrid w:val="0"/>
              <w:ind w:right="26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合合法存续的法人或企、事业单位或其他组织</w:t>
            </w:r>
          </w:p>
          <w:p>
            <w:pPr>
              <w:pStyle w:val="9"/>
              <w:widowControl/>
              <w:tabs>
                <w:tab w:val="left" w:pos="8715"/>
              </w:tabs>
              <w:snapToGrid w:val="0"/>
              <w:ind w:right="26"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 xml:space="preserve">提供营业执照、组织机构代码证和税务登记证或相应经营资质的证明文件（交验原件，若资质证明为三合一证件的，提供有效的三合一证件，复印件均须加盖公章） 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tabs>
                <w:tab w:val="left" w:pos="8715"/>
              </w:tabs>
              <w:snapToGrid w:val="0"/>
              <w:ind w:right="26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具有完全民事行为能力的自然人</w:t>
            </w:r>
          </w:p>
          <w:p>
            <w:pPr>
              <w:pStyle w:val="9"/>
              <w:widowControl/>
              <w:tabs>
                <w:tab w:val="left" w:pos="8715"/>
              </w:tabs>
              <w:snapToGrid w:val="0"/>
              <w:ind w:right="26"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提供本人身份证原件及复印件，如委托还需提交受托人的身份证原件及复印件</w:t>
            </w:r>
          </w:p>
          <w:p>
            <w:pPr>
              <w:widowControl/>
              <w:tabs>
                <w:tab w:val="left" w:pos="8715"/>
              </w:tabs>
              <w:snapToGrid w:val="0"/>
              <w:ind w:right="26"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  <w:p>
            <w:pPr>
              <w:widowControl/>
              <w:tabs>
                <w:tab w:val="left" w:pos="8715"/>
              </w:tabs>
              <w:snapToGrid w:val="0"/>
              <w:ind w:right="26"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  <w:p>
            <w:pPr>
              <w:widowControl/>
              <w:tabs>
                <w:tab w:val="left" w:pos="8715"/>
              </w:tabs>
              <w:snapToGrid w:val="0"/>
              <w:ind w:right="26"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特殊要求（请使用显著标记）：</w:t>
            </w:r>
          </w:p>
          <w:p>
            <w:pPr>
              <w:widowControl/>
              <w:tabs>
                <w:tab w:val="left" w:pos="8715"/>
              </w:tabs>
              <w:snapToGrid w:val="0"/>
              <w:ind w:right="26"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  <w:u w:val="single"/>
              </w:rPr>
              <w:t xml:space="preserve"> </w:t>
            </w:r>
            <w:r>
              <w:rPr>
                <w:rFonts w:ascii="仿宋_GB2312" w:hAnsi="宋体" w:eastAsia="仿宋_GB2312" w:cs="宋体"/>
                <w:kern w:val="0"/>
                <w:szCs w:val="24"/>
                <w:u w:val="single"/>
              </w:rPr>
              <w:t xml:space="preserve">                                                </w:t>
            </w:r>
          </w:p>
          <w:p>
            <w:pPr>
              <w:widowControl/>
              <w:tabs>
                <w:tab w:val="left" w:pos="8715"/>
              </w:tabs>
              <w:snapToGrid w:val="0"/>
              <w:ind w:right="26" w:firstLine="0" w:firstLineChars="0"/>
              <w:jc w:val="both"/>
              <w:rPr>
                <w:rFonts w:ascii="仿宋_GB2312" w:hAnsi="宋体" w:eastAsia="仿宋_GB2312" w:cs="宋体"/>
                <w:b/>
                <w:kern w:val="0"/>
                <w:szCs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  <w:u w:val="single"/>
              </w:rPr>
              <w:t>注：本平台不对意向</w:t>
            </w:r>
            <w:r>
              <w:rPr>
                <w:rFonts w:ascii="仿宋_GB2312" w:hAnsi="宋体" w:eastAsia="仿宋_GB2312" w:cs="宋体"/>
                <w:b/>
                <w:kern w:val="0"/>
                <w:szCs w:val="24"/>
                <w:u w:val="single"/>
              </w:rPr>
              <w:t>竞租人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  <w:u w:val="single"/>
              </w:rPr>
              <w:t>所提交材料的真实性负责。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 w:cs="宋体"/>
                <w:b/>
                <w:szCs w:val="24"/>
              </w:rPr>
            </w:pPr>
            <w:r>
              <w:rPr>
                <w:rFonts w:hint="eastAsia" w:ascii="仿宋_GB2312" w:eastAsia="仿宋_GB2312" w:cs="宋体"/>
                <w:b/>
                <w:szCs w:val="24"/>
              </w:rPr>
              <w:t>租赁标的物</w:t>
            </w:r>
          </w:p>
          <w:p>
            <w:pPr>
              <w:ind w:firstLine="0" w:firstLineChars="0"/>
              <w:jc w:val="center"/>
              <w:rPr>
                <w:rFonts w:ascii="仿宋_GB2312" w:eastAsia="仿宋_GB2312" w:cs="宋体"/>
                <w:b/>
                <w:szCs w:val="24"/>
              </w:rPr>
            </w:pPr>
            <w:r>
              <w:rPr>
                <w:rFonts w:hint="eastAsia" w:ascii="仿宋_GB2312" w:eastAsia="仿宋_GB2312" w:cs="宋体"/>
                <w:b/>
                <w:szCs w:val="24"/>
              </w:rPr>
              <w:t>特 别 提 示</w:t>
            </w:r>
          </w:p>
          <w:p>
            <w:pPr>
              <w:ind w:firstLine="0" w:firstLineChars="0"/>
              <w:jc w:val="center"/>
              <w:rPr>
                <w:rFonts w:ascii="仿宋_GB2312" w:eastAsia="仿宋_GB2312" w:cs="宋体"/>
                <w:b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b/>
                <w:sz w:val="18"/>
                <w:szCs w:val="18"/>
              </w:rPr>
              <w:t>（如房屋破损情况，水电情况，实际使用面积等）</w:t>
            </w: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jc w:val="both"/>
              <w:rPr>
                <w:rFonts w:ascii="仿宋_GB2312" w:eastAsia="仿宋_GB2312" w:cs="宋体"/>
                <w:b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b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b/>
                <w:szCs w:val="24"/>
              </w:rPr>
            </w:pPr>
          </w:p>
          <w:p>
            <w:pPr>
              <w:spacing w:line="480" w:lineRule="exact"/>
              <w:ind w:firstLine="512"/>
              <w:jc w:val="both"/>
              <w:rPr>
                <w:rFonts w:ascii="仿宋_GB2312" w:eastAsia="仿宋_GB2312" w:cs="宋体"/>
                <w:b/>
                <w:spacing w:val="8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权属证明材料</w:t>
            </w:r>
          </w:p>
        </w:tc>
        <w:tc>
          <w:tcPr>
            <w:tcW w:w="6929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</w:p>
        </w:tc>
        <w:tc>
          <w:tcPr>
            <w:tcW w:w="692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</w:p>
        </w:tc>
        <w:tc>
          <w:tcPr>
            <w:tcW w:w="692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8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本单位承诺，我方向贵司申请进场招租的标的产权权属明晰，我方拥有无可争议的所有权和处分权，我方提供的相关资料（包括复印件）都是真实、合法、完整的，招租标的若存在任何权利瑕疵保证充分及时披露，并对此承担法律责任。</w:t>
            </w: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 xml:space="preserve">                        产权单位（盖章）： </w:t>
            </w: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8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福州市台江区国有资产投资集团有限公司</w:t>
            </w:r>
          </w:p>
          <w:p>
            <w:pPr>
              <w:ind w:firstLine="0" w:firstLineChars="0"/>
              <w:jc w:val="center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</w:rPr>
              <w:t>海西数智综合电子平台</w:t>
            </w:r>
          </w:p>
          <w:p>
            <w:pPr>
              <w:ind w:firstLine="0" w:firstLineChars="0"/>
              <w:jc w:val="center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（内部复核）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初审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年  月  日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复审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年  月  日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审批</w:t>
            </w:r>
          </w:p>
        </w:tc>
        <w:tc>
          <w:tcPr>
            <w:tcW w:w="2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年  月  日</w:t>
            </w:r>
          </w:p>
        </w:tc>
      </w:tr>
    </w:tbl>
    <w:p>
      <w:pPr>
        <w:ind w:firstLine="0" w:firstLineChars="0"/>
        <w:rPr>
          <w:sz w:val="21"/>
          <w:szCs w:val="20"/>
        </w:rPr>
      </w:pPr>
      <w:r>
        <w:rPr>
          <w:rFonts w:hint="eastAsia"/>
          <w:sz w:val="21"/>
          <w:szCs w:val="20"/>
        </w:rPr>
        <w:t>填写说明：本申请表应附招租方案（如有）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4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023B4B"/>
    <w:multiLevelType w:val="multilevel"/>
    <w:tmpl w:val="65023B4B"/>
    <w:lvl w:ilvl="0" w:tentative="0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1NTZmYjExM2NhNzQ0OTJiOTlhNTM4MThmYzdlNjQifQ=="/>
  </w:docVars>
  <w:rsids>
    <w:rsidRoot w:val="00F21C7C"/>
    <w:rsid w:val="000E249C"/>
    <w:rsid w:val="000E3626"/>
    <w:rsid w:val="000E5FB9"/>
    <w:rsid w:val="00186F02"/>
    <w:rsid w:val="001971C5"/>
    <w:rsid w:val="00211E85"/>
    <w:rsid w:val="002E3C7B"/>
    <w:rsid w:val="003961DD"/>
    <w:rsid w:val="004E5D4A"/>
    <w:rsid w:val="00600C78"/>
    <w:rsid w:val="00612D49"/>
    <w:rsid w:val="006B6E56"/>
    <w:rsid w:val="00743739"/>
    <w:rsid w:val="0079761D"/>
    <w:rsid w:val="007D2C17"/>
    <w:rsid w:val="007E5A8C"/>
    <w:rsid w:val="007F4D45"/>
    <w:rsid w:val="008116BB"/>
    <w:rsid w:val="00855C52"/>
    <w:rsid w:val="00867032"/>
    <w:rsid w:val="00891445"/>
    <w:rsid w:val="009677DF"/>
    <w:rsid w:val="0098106D"/>
    <w:rsid w:val="00996E18"/>
    <w:rsid w:val="009E4A7E"/>
    <w:rsid w:val="00B4472C"/>
    <w:rsid w:val="00B45F7B"/>
    <w:rsid w:val="00BE532A"/>
    <w:rsid w:val="00BF33B1"/>
    <w:rsid w:val="00C0101D"/>
    <w:rsid w:val="00C33C2C"/>
    <w:rsid w:val="00C67B30"/>
    <w:rsid w:val="00C865D1"/>
    <w:rsid w:val="00CB3ACD"/>
    <w:rsid w:val="00CC757B"/>
    <w:rsid w:val="00CD31F6"/>
    <w:rsid w:val="00D10AA7"/>
    <w:rsid w:val="00D31C8E"/>
    <w:rsid w:val="00DA673B"/>
    <w:rsid w:val="00DE626B"/>
    <w:rsid w:val="00E1022A"/>
    <w:rsid w:val="00E507C2"/>
    <w:rsid w:val="00F126B0"/>
    <w:rsid w:val="00F21C7C"/>
    <w:rsid w:val="00FB4288"/>
    <w:rsid w:val="09B534B8"/>
    <w:rsid w:val="1E0E34B3"/>
    <w:rsid w:val="4BEE2AD5"/>
    <w:rsid w:val="4C182836"/>
    <w:rsid w:val="4E8213F2"/>
    <w:rsid w:val="4F881CF4"/>
    <w:rsid w:val="6B0F12FF"/>
    <w:rsid w:val="FD7952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sz w:val="18"/>
      <w:szCs w:val="18"/>
    </w:rPr>
  </w:style>
  <w:style w:type="paragraph" w:customStyle="1" w:styleId="8">
    <w:name w:val="无间隔1"/>
    <w:qFormat/>
    <w:uiPriority w:val="1"/>
    <w:pPr>
      <w:widowControl w:val="0"/>
      <w:ind w:firstLine="200" w:firstLineChars="200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9">
    <w:name w:val="列表段落1"/>
    <w:basedOn w:val="1"/>
    <w:qFormat/>
    <w:uiPriority w:val="34"/>
    <w:pPr>
      <w:ind w:firstLine="420"/>
    </w:pPr>
  </w:style>
  <w:style w:type="paragraph" w:customStyle="1" w:styleId="10">
    <w:name w:val="Revision"/>
    <w:hidden/>
    <w:semiHidden/>
    <w:uiPriority w:val="99"/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152</Words>
  <Characters>867</Characters>
  <Lines>7</Lines>
  <Paragraphs>2</Paragraphs>
  <TotalTime>2</TotalTime>
  <ScaleCrop>false</ScaleCrop>
  <LinksUpToDate>false</LinksUpToDate>
  <CharactersWithSpaces>1017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2015-02-15T09:53:00Z</dcterms:created>
  <dc:creator>严坤斌</dc:creator>
  <cp:lastModifiedBy>林北</cp:lastModifiedBy>
  <dcterms:modified xsi:type="dcterms:W3CDTF">2023-11-21T08:41:46Z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8BD0C58470C647B09F686510D4C770C0_13</vt:lpwstr>
  </property>
</Properties>
</file>